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EF97" w14:textId="77777777" w:rsidR="00826B83" w:rsidRDefault="000A58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E65F0" wp14:editId="1D596E9F">
                <wp:simplePos x="0" y="0"/>
                <wp:positionH relativeFrom="column">
                  <wp:posOffset>3330310</wp:posOffset>
                </wp:positionH>
                <wp:positionV relativeFrom="paragraph">
                  <wp:posOffset>-225913</wp:posOffset>
                </wp:positionV>
                <wp:extent cx="6007728" cy="4359603"/>
                <wp:effectExtent l="0" t="0" r="1270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28" cy="4359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AB26E" w14:textId="77777777" w:rsidR="006A0D56" w:rsidRDefault="006A0D56" w:rsidP="00F30CBF">
                            <w:pPr>
                              <w:ind w:left="720" w:hanging="360"/>
                            </w:pPr>
                          </w:p>
                          <w:p w14:paraId="5FDBF143" w14:textId="77777777" w:rsidR="000A58AC" w:rsidRDefault="000A58AC" w:rsidP="00F30CBF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6A0D56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Mein Name ist </w:t>
                            </w:r>
                            <w:r w:rsidRPr="006A0D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Yvonne </w:t>
                            </w:r>
                            <w:proofErr w:type="spellStart"/>
                            <w:r w:rsidRPr="006A0D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Ulsamer</w:t>
                            </w:r>
                            <w:proofErr w:type="spellEnd"/>
                            <w:r w:rsidR="006A0D56" w:rsidRPr="006A0D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A0D56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Für  </w:t>
                            </w:r>
                            <w:proofErr w:type="spellStart"/>
                            <w:r w:rsidRPr="006A0D56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myschoolcare</w:t>
                            </w:r>
                            <w:proofErr w:type="spellEnd"/>
                            <w:r w:rsidRPr="006A0D56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bin ich, als pädagogische Fachkoordination für die Schulbegleitung, an der Hammerwaldschule zuständig.</w:t>
                            </w:r>
                          </w:p>
                          <w:p w14:paraId="13C3863D" w14:textId="77777777" w:rsidR="00F30CBF" w:rsidRPr="00F30CBF" w:rsidRDefault="00F30CBF" w:rsidP="00F30CB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0A58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Ich habe einen BA Studienabs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chluss</w:t>
                            </w:r>
                            <w:r w:rsidRPr="000A58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in Bildungswissenschaft und beschäftige mich in meiner Freizeit wissenschaftlich mit dem Thema Schule und Inklusion.</w:t>
                            </w:r>
                          </w:p>
                          <w:p w14:paraId="4F017F0B" w14:textId="77777777" w:rsidR="000A58AC" w:rsidRPr="000A58AC" w:rsidRDefault="000A58AC" w:rsidP="00F30CB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0A58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Gemeinsam  mit unserem erfahrenen Team von</w:t>
                            </w:r>
                            <w:r w:rsidRPr="006A0D56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58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Schulbegleitern, in enger und vertrauensvoller Zusammenarbeit mit der Schule und den Eltern, ist es mir ein großes Anliegen, dazu beizutragen, dass alle Kinder und Jugendlichen, individuell ihre maximalen Bildungs- und Entwicklungschancen ausschöpfen können. </w:t>
                            </w:r>
                          </w:p>
                          <w:p w14:paraId="07739B45" w14:textId="77777777" w:rsidR="000A58AC" w:rsidRPr="000A58AC" w:rsidRDefault="000A58AC" w:rsidP="00F30CB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58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myschoolcare</w:t>
                            </w:r>
                            <w:proofErr w:type="spellEnd"/>
                            <w:r w:rsidRPr="000A58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von </w:t>
                            </w:r>
                            <w:proofErr w:type="spellStart"/>
                            <w:r w:rsidRPr="000A58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myhomecare</w:t>
                            </w:r>
                            <w:proofErr w:type="spellEnd"/>
                            <w:r w:rsidRPr="000A58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ist ein Träger, der mit einem</w:t>
                            </w:r>
                            <w:r w:rsidRPr="006A0D56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58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systemischen Blick, auf ein solides pädagogisches Fundament, im Rahmen der Schulbegleitung</w:t>
                            </w:r>
                            <w:r w:rsidR="006A0D56" w:rsidRPr="006A0D56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großen Wert </w:t>
                            </w:r>
                            <w:r w:rsidRPr="000A58AC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legt.</w:t>
                            </w:r>
                          </w:p>
                          <w:p w14:paraId="79186A79" w14:textId="77777777" w:rsidR="000A58AC" w:rsidRDefault="000A58AC" w:rsidP="00F3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2.25pt;margin-top:-17.8pt;width:473.05pt;height:3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" fillcolor="white [3201]" strokeweight=".5pt">
                <v:textbox>
                  <w:txbxContent>
                    <w:p w:rsidR="006A0D56" w:rsidRDefault="006A0D56" w:rsidP="00F30CBF">
                      <w:pPr>
                        <w:ind w:left="720" w:hanging="360"/>
                      </w:pPr>
                    </w:p>
                    <w:p w:rsidR="000A58AC" w:rsidRDefault="000A58AC" w:rsidP="00F30CBF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6A0D56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 xml:space="preserve">Mein Name ist </w:t>
                      </w:r>
                      <w:r w:rsidRPr="006A0D56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Yvonne </w:t>
                      </w:r>
                      <w:proofErr w:type="spellStart"/>
                      <w:r w:rsidRPr="006A0D56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Ulsamer</w:t>
                      </w:r>
                      <w:proofErr w:type="spellEnd"/>
                      <w:r w:rsidR="006A0D56" w:rsidRPr="006A0D56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. </w:t>
                      </w:r>
                      <w:r w:rsidRPr="006A0D56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 xml:space="preserve">Für  </w:t>
                      </w:r>
                      <w:proofErr w:type="spellStart"/>
                      <w:r w:rsidRPr="006A0D56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>myschoolcare</w:t>
                      </w:r>
                      <w:proofErr w:type="spellEnd"/>
                      <w:r w:rsidRPr="006A0D56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 xml:space="preserve"> bin ich, als pädagogische Fachkoordination für die Schulbegleitung, an der Hammerwaldschule zuständig.</w:t>
                      </w:r>
                    </w:p>
                    <w:p w:rsidR="00F30CBF" w:rsidRPr="00F30CBF" w:rsidRDefault="00F30CBF" w:rsidP="00F30CBF">
                      <w:pPr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0A58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>Ich habe einen BA Studienabs</w:t>
                      </w: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>chluss</w:t>
                      </w:r>
                      <w:r w:rsidRPr="000A58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 xml:space="preserve"> in Bildungswissenschaft und beschäftige mich in meiner Freizeit wissenschaftlich mit dem Thema Schule und Inklusion.</w:t>
                      </w:r>
                    </w:p>
                    <w:p w:rsidR="000A58AC" w:rsidRPr="000A58AC" w:rsidRDefault="000A58AC" w:rsidP="00F30CBF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0A58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>Gemeinsam  mit unserem erfahrenen Team von</w:t>
                      </w:r>
                      <w:r w:rsidRPr="006A0D56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0A58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 xml:space="preserve">Schulbegleitern, in enger und vertrauensvoller Zusammenarbeit mit der Schule und den Eltern, ist es mir ein großes Anliegen, dazu beizutragen, dass alle Kinder und Jugendlichen, individuell ihre maximalen Bildungs- und Entwicklungschancen ausschöpfen können. </w:t>
                      </w:r>
                    </w:p>
                    <w:p w:rsidR="000A58AC" w:rsidRPr="000A58AC" w:rsidRDefault="000A58AC" w:rsidP="00F30CBF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</w:pPr>
                      <w:proofErr w:type="spellStart"/>
                      <w:r w:rsidRPr="000A58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>myschoolcare</w:t>
                      </w:r>
                      <w:proofErr w:type="spellEnd"/>
                      <w:r w:rsidRPr="000A58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 xml:space="preserve"> von </w:t>
                      </w:r>
                      <w:proofErr w:type="spellStart"/>
                      <w:r w:rsidRPr="000A58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>myhomecare</w:t>
                      </w:r>
                      <w:proofErr w:type="spellEnd"/>
                      <w:r w:rsidRPr="000A58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 xml:space="preserve"> ist ein Träger, der mit einem</w:t>
                      </w:r>
                      <w:r w:rsidRPr="006A0D56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0A58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>systemischen Blick, auf ein solides pädagogisches Fundament, im Rahmen der Schulbegleitung</w:t>
                      </w:r>
                      <w:r w:rsidR="006A0D56" w:rsidRPr="006A0D56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 xml:space="preserve"> großen Wert </w:t>
                      </w:r>
                      <w:r w:rsidRPr="000A58AC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2"/>
                          <w:szCs w:val="32"/>
                        </w:rPr>
                        <w:t>legt.</w:t>
                      </w:r>
                    </w:p>
                    <w:p w:rsidR="000A58AC" w:rsidRDefault="000A58AC" w:rsidP="00F30CBF"/>
                  </w:txbxContent>
                </v:textbox>
              </v:shape>
            </w:pict>
          </mc:Fallback>
        </mc:AlternateContent>
      </w:r>
      <w:r w:rsidRPr="000A58AC">
        <w:rPr>
          <w:noProof/>
        </w:rPr>
        <w:drawing>
          <wp:anchor distT="0" distB="0" distL="114300" distR="114300" simplePos="0" relativeHeight="251658240" behindDoc="0" locked="0" layoutInCell="1" allowOverlap="1" wp14:anchorId="0AF599B7" wp14:editId="0B16ADB1">
            <wp:simplePos x="904352" y="904352"/>
            <wp:positionH relativeFrom="column">
              <wp:align>left</wp:align>
            </wp:positionH>
            <wp:positionV relativeFrom="paragraph">
              <wp:align>top</wp:align>
            </wp:positionV>
            <wp:extent cx="3014663" cy="2339975"/>
            <wp:effectExtent l="0" t="0" r="0" b="0"/>
            <wp:wrapSquare wrapText="bothSides"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09CB1B0C-BC1A-444C-87F9-F63BDD9628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09CB1B0C-BC1A-444C-87F9-F63BDD9628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F30CBF" w:rsidRPr="000A58AC">
        <w:rPr>
          <w:noProof/>
        </w:rPr>
        <w:drawing>
          <wp:inline distT="0" distB="0" distL="0" distR="0" wp14:anchorId="00121939" wp14:editId="515E62D8">
            <wp:extent cx="3014345" cy="1739610"/>
            <wp:effectExtent l="0" t="0" r="0" b="635"/>
            <wp:docPr id="9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EF4CB2DF-55F3-4B4B-82B7-82C26EF86B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EF4CB2DF-55F3-4B4B-82B7-82C26EF86B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139" cy="174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7CE6" w14:textId="77777777" w:rsidR="000A58AC" w:rsidRPr="000A58AC" w:rsidRDefault="000A58AC" w:rsidP="00F30CBF"/>
    <w:sectPr w:rsidR="000A58AC" w:rsidRPr="000A58AC" w:rsidSect="000A58AC">
      <w:headerReference w:type="default" r:id="rId9"/>
      <w:pgSz w:w="16840" w:h="11900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AE9A" w14:textId="77777777" w:rsidR="00C77CC1" w:rsidRDefault="00C77CC1" w:rsidP="000A58AC">
      <w:pPr>
        <w:spacing w:after="0"/>
      </w:pPr>
      <w:r>
        <w:separator/>
      </w:r>
    </w:p>
  </w:endnote>
  <w:endnote w:type="continuationSeparator" w:id="0">
    <w:p w14:paraId="39982D62" w14:textId="77777777" w:rsidR="00C77CC1" w:rsidRDefault="00C77CC1" w:rsidP="000A58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DC13" w14:textId="77777777" w:rsidR="00C77CC1" w:rsidRDefault="00C77CC1" w:rsidP="000A58AC">
      <w:pPr>
        <w:spacing w:after="0"/>
      </w:pPr>
      <w:r>
        <w:separator/>
      </w:r>
    </w:p>
  </w:footnote>
  <w:footnote w:type="continuationSeparator" w:id="0">
    <w:p w14:paraId="2213BF2F" w14:textId="77777777" w:rsidR="00C77CC1" w:rsidRDefault="00C77CC1" w:rsidP="000A58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B9FD" w14:textId="77777777" w:rsidR="000A58AC" w:rsidRPr="000A58AC" w:rsidRDefault="000A58AC">
    <w:pPr>
      <w:pStyle w:val="Kopfzeile"/>
      <w:rPr>
        <w:color w:val="2F5496" w:themeColor="accent1" w:themeShade="BF"/>
        <w:sz w:val="36"/>
        <w:szCs w:val="36"/>
      </w:rPr>
    </w:pPr>
    <w:r w:rsidRPr="000A58AC">
      <w:rPr>
        <w:color w:val="2F5496" w:themeColor="accent1" w:themeShade="BF"/>
        <w:sz w:val="36"/>
        <w:szCs w:val="36"/>
      </w:rPr>
      <w:t>Steckbrief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70E"/>
    <w:multiLevelType w:val="hybridMultilevel"/>
    <w:tmpl w:val="B1E2B026"/>
    <w:lvl w:ilvl="0" w:tplc="23783D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A66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81F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29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C88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CD7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67B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253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AEB"/>
    <w:multiLevelType w:val="hybridMultilevel"/>
    <w:tmpl w:val="0E1832D6"/>
    <w:lvl w:ilvl="0" w:tplc="9CF844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76BA2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343FA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7E367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D4874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B3498F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4AA92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B4051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BEC6A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7266B"/>
    <w:multiLevelType w:val="hybridMultilevel"/>
    <w:tmpl w:val="FE78D4D4"/>
    <w:lvl w:ilvl="0" w:tplc="2EDE4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5EA"/>
    <w:multiLevelType w:val="hybridMultilevel"/>
    <w:tmpl w:val="46C424B6"/>
    <w:lvl w:ilvl="0" w:tplc="A31CF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C9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65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CF6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EC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032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838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E8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4B9C"/>
    <w:multiLevelType w:val="hybridMultilevel"/>
    <w:tmpl w:val="A704F866"/>
    <w:lvl w:ilvl="0" w:tplc="2E060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49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AD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08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261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88A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F8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02A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ABE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F09D9"/>
    <w:multiLevelType w:val="hybridMultilevel"/>
    <w:tmpl w:val="1BCCCDAE"/>
    <w:lvl w:ilvl="0" w:tplc="2EDE49DE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 w15:restartNumberingAfterBreak="0">
    <w:nsid w:val="5C76715F"/>
    <w:multiLevelType w:val="hybridMultilevel"/>
    <w:tmpl w:val="2892D43A"/>
    <w:lvl w:ilvl="0" w:tplc="32D68D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ED0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1D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665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F6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A72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42E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8C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221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BC4"/>
    <w:multiLevelType w:val="hybridMultilevel"/>
    <w:tmpl w:val="1F429380"/>
    <w:lvl w:ilvl="0" w:tplc="3210DA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65F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ED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48A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0D0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007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E98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6EE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A3CC7"/>
    <w:multiLevelType w:val="hybridMultilevel"/>
    <w:tmpl w:val="D6A03AEA"/>
    <w:lvl w:ilvl="0" w:tplc="7C10D4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676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855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01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CD5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E7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8C8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4B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0C2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37E49"/>
    <w:multiLevelType w:val="hybridMultilevel"/>
    <w:tmpl w:val="FB5EE5B4"/>
    <w:lvl w:ilvl="0" w:tplc="EAD23D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AB1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CA2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C58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458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27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36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AB6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AB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0358128">
    <w:abstractNumId w:val="0"/>
  </w:num>
  <w:num w:numId="2" w16cid:durableId="1525243533">
    <w:abstractNumId w:val="6"/>
  </w:num>
  <w:num w:numId="3" w16cid:durableId="1596984771">
    <w:abstractNumId w:val="4"/>
  </w:num>
  <w:num w:numId="4" w16cid:durableId="312367944">
    <w:abstractNumId w:val="8"/>
  </w:num>
  <w:num w:numId="5" w16cid:durableId="1001858562">
    <w:abstractNumId w:val="1"/>
  </w:num>
  <w:num w:numId="6" w16cid:durableId="1504739144">
    <w:abstractNumId w:val="3"/>
  </w:num>
  <w:num w:numId="7" w16cid:durableId="869417402">
    <w:abstractNumId w:val="7"/>
  </w:num>
  <w:num w:numId="8" w16cid:durableId="2114594532">
    <w:abstractNumId w:val="9"/>
  </w:num>
  <w:num w:numId="9" w16cid:durableId="295987166">
    <w:abstractNumId w:val="5"/>
  </w:num>
  <w:num w:numId="10" w16cid:durableId="91967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AC"/>
    <w:rsid w:val="0002288D"/>
    <w:rsid w:val="000A58AC"/>
    <w:rsid w:val="00183DFF"/>
    <w:rsid w:val="004B370F"/>
    <w:rsid w:val="006A0D56"/>
    <w:rsid w:val="00826B83"/>
    <w:rsid w:val="00A10C1D"/>
    <w:rsid w:val="00A870EB"/>
    <w:rsid w:val="00C77CC1"/>
    <w:rsid w:val="00F3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7793"/>
  <w15:chartTrackingRefBased/>
  <w15:docId w15:val="{F076C1A7-E618-1B48-8FB9-7BBDFBA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/>
        <w:ind w:right="13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3DFF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58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58A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8AC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A58A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A58A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Ulsamer</dc:creator>
  <cp:keywords/>
  <dc:description/>
  <cp:lastModifiedBy>Benjamin Beck</cp:lastModifiedBy>
  <cp:revision>2</cp:revision>
  <dcterms:created xsi:type="dcterms:W3CDTF">2022-10-11T16:37:00Z</dcterms:created>
  <dcterms:modified xsi:type="dcterms:W3CDTF">2022-10-11T16:37:00Z</dcterms:modified>
</cp:coreProperties>
</file>